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9AD67">
      <w:pPr>
        <w:pStyle w:val="4"/>
        <w:spacing w:before="291" w:line="220" w:lineRule="auto"/>
        <w:ind w:left="321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72000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m</w:t>
      </w:r>
      <w:r>
        <w:rPr>
          <w:b/>
          <w:bCs/>
          <w:spacing w:val="-3"/>
          <w:sz w:val="28"/>
          <w:szCs w:val="28"/>
        </w:rPr>
        <w:t>³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/h除臭设备清单</w:t>
      </w:r>
    </w:p>
    <w:tbl>
      <w:tblPr>
        <w:tblStyle w:val="8"/>
        <w:tblW w:w="11763" w:type="dxa"/>
        <w:tblInd w:w="-70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1701"/>
        <w:gridCol w:w="2977"/>
        <w:gridCol w:w="567"/>
        <w:gridCol w:w="709"/>
      </w:tblGrid>
      <w:tr w14:paraId="4CF4B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851" w:type="dxa"/>
            <w:vAlign w:val="center"/>
          </w:tcPr>
          <w:p w14:paraId="032CA926">
            <w:pPr>
              <w:pStyle w:val="7"/>
              <w:spacing w:before="205" w:line="219" w:lineRule="auto"/>
              <w:ind w:left="181"/>
              <w:jc w:val="both"/>
            </w:pPr>
            <w:r>
              <w:rPr>
                <w:b/>
                <w:bCs/>
                <w:spacing w:val="-7"/>
              </w:rPr>
              <w:t>编号</w:t>
            </w:r>
          </w:p>
        </w:tc>
        <w:tc>
          <w:tcPr>
            <w:tcW w:w="1701" w:type="dxa"/>
            <w:vAlign w:val="center"/>
          </w:tcPr>
          <w:p w14:paraId="3865A12F">
            <w:pPr>
              <w:pStyle w:val="7"/>
              <w:spacing w:before="205" w:line="221" w:lineRule="auto"/>
              <w:ind w:left="382"/>
              <w:jc w:val="both"/>
            </w:pPr>
            <w:r>
              <w:rPr>
                <w:b/>
                <w:bCs/>
                <w:spacing w:val="-4"/>
              </w:rPr>
              <w:t>设备名称</w:t>
            </w:r>
          </w:p>
        </w:tc>
        <w:tc>
          <w:tcPr>
            <w:tcW w:w="2977" w:type="dxa"/>
            <w:vAlign w:val="center"/>
          </w:tcPr>
          <w:p w14:paraId="50452D9C">
            <w:pPr>
              <w:pStyle w:val="7"/>
              <w:spacing w:before="205" w:line="219" w:lineRule="auto"/>
              <w:ind w:left="1178"/>
              <w:jc w:val="both"/>
            </w:pPr>
            <w:r>
              <w:rPr>
                <w:b/>
                <w:bCs/>
                <w:spacing w:val="-5"/>
              </w:rPr>
              <w:t>型号规格</w:t>
            </w:r>
          </w:p>
        </w:tc>
        <w:tc>
          <w:tcPr>
            <w:tcW w:w="567" w:type="dxa"/>
            <w:textDirection w:val="tbRlV"/>
            <w:vAlign w:val="center"/>
          </w:tcPr>
          <w:p w14:paraId="69B4CC27">
            <w:pPr>
              <w:pStyle w:val="7"/>
              <w:spacing w:before="189" w:line="209" w:lineRule="auto"/>
              <w:ind w:left="30"/>
              <w:jc w:val="both"/>
            </w:pPr>
            <w:r>
              <w:rPr>
                <w:b/>
                <w:bCs/>
                <w:spacing w:val="-2"/>
              </w:rPr>
              <w:t>单</w:t>
            </w:r>
            <w:r>
              <w:rPr>
                <w:spacing w:val="80"/>
              </w:rPr>
              <w:t xml:space="preserve"> </w:t>
            </w:r>
            <w:r>
              <w:rPr>
                <w:b/>
                <w:bCs/>
                <w:spacing w:val="-2"/>
              </w:rPr>
              <w:t>位</w:t>
            </w:r>
          </w:p>
        </w:tc>
        <w:tc>
          <w:tcPr>
            <w:tcW w:w="709" w:type="dxa"/>
            <w:vAlign w:val="center"/>
          </w:tcPr>
          <w:p w14:paraId="7813D6B1">
            <w:pPr>
              <w:pStyle w:val="7"/>
              <w:spacing w:before="205" w:line="219" w:lineRule="auto"/>
              <w:ind w:left="180"/>
              <w:jc w:val="both"/>
            </w:pPr>
            <w:r>
              <w:rPr>
                <w:b/>
                <w:bCs/>
                <w:spacing w:val="-7"/>
              </w:rPr>
              <w:t>数量</w:t>
            </w:r>
          </w:p>
        </w:tc>
      </w:tr>
      <w:tr w14:paraId="35502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851" w:type="dxa"/>
            <w:vAlign w:val="center"/>
          </w:tcPr>
          <w:p w14:paraId="0BFD1AC0">
            <w:pPr>
              <w:spacing w:line="316" w:lineRule="auto"/>
              <w:jc w:val="both"/>
            </w:pPr>
          </w:p>
          <w:p w14:paraId="38A4F7A6">
            <w:pPr>
              <w:pStyle w:val="7"/>
              <w:spacing w:before="59" w:line="241" w:lineRule="auto"/>
              <w:ind w:left="327"/>
              <w:jc w:val="both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0EF88F7B">
            <w:pPr>
              <w:spacing w:line="316" w:lineRule="auto"/>
              <w:jc w:val="both"/>
            </w:pPr>
          </w:p>
          <w:p w14:paraId="26BBA591">
            <w:pPr>
              <w:pStyle w:val="7"/>
              <w:spacing w:before="59" w:line="220" w:lineRule="auto"/>
              <w:ind w:left="293"/>
              <w:jc w:val="both"/>
            </w:pPr>
            <w:r>
              <w:rPr>
                <w:spacing w:val="-2"/>
              </w:rPr>
              <w:t>化学洗涤塔</w:t>
            </w:r>
          </w:p>
        </w:tc>
        <w:tc>
          <w:tcPr>
            <w:tcW w:w="2977" w:type="dxa"/>
            <w:vAlign w:val="center"/>
          </w:tcPr>
          <w:p w14:paraId="35C21843">
            <w:pPr>
              <w:pStyle w:val="7"/>
              <w:spacing w:before="26" w:line="219" w:lineRule="auto"/>
              <w:ind w:left="493"/>
              <w:jc w:val="both"/>
            </w:pPr>
            <w:r>
              <w:rPr>
                <w:spacing w:val="-3"/>
              </w:rPr>
              <w:t>设备尺寸：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￠4600</w:t>
            </w:r>
            <w:r>
              <w:rPr>
                <w:rFonts w:ascii="Arial" w:hAnsi="Arial" w:eastAsia="Arial" w:cs="Arial"/>
                <w:spacing w:val="-3"/>
              </w:rPr>
              <w:t>×</w:t>
            </w:r>
            <w:r>
              <w:rPr>
                <w:spacing w:val="-3"/>
              </w:rPr>
              <w:t>8500mm</w:t>
            </w:r>
          </w:p>
          <w:p w14:paraId="120CC648">
            <w:pPr>
              <w:pStyle w:val="7"/>
              <w:spacing w:before="136" w:line="219" w:lineRule="auto"/>
              <w:ind w:left="111"/>
              <w:jc w:val="both"/>
            </w:pPr>
            <w:r>
              <w:rPr>
                <w:spacing w:val="-3"/>
              </w:rPr>
              <w:t>材质：PP。设备含填料，人孔，视镜</w:t>
            </w:r>
          </w:p>
          <w:p w14:paraId="72DB1D5A">
            <w:pPr>
              <w:pStyle w:val="7"/>
              <w:spacing w:before="137" w:line="216" w:lineRule="auto"/>
              <w:ind w:left="918"/>
              <w:jc w:val="both"/>
            </w:pPr>
            <w:r>
              <w:rPr>
                <w:spacing w:val="-10"/>
              </w:rPr>
              <w:t>,</w:t>
            </w:r>
            <w:r>
              <w:rPr>
                <w:spacing w:val="47"/>
              </w:rPr>
              <w:t xml:space="preserve"> </w:t>
            </w:r>
            <w:r>
              <w:rPr>
                <w:spacing w:val="-10"/>
              </w:rPr>
              <w:t>循环水箱等。</w:t>
            </w:r>
          </w:p>
        </w:tc>
        <w:tc>
          <w:tcPr>
            <w:tcW w:w="567" w:type="dxa"/>
            <w:vAlign w:val="center"/>
          </w:tcPr>
          <w:p w14:paraId="77A11B6C">
            <w:pPr>
              <w:spacing w:line="316" w:lineRule="auto"/>
              <w:jc w:val="both"/>
            </w:pPr>
          </w:p>
          <w:p w14:paraId="0192EDAC">
            <w:pPr>
              <w:pStyle w:val="7"/>
              <w:spacing w:before="59" w:line="220" w:lineRule="auto"/>
              <w:ind w:left="197"/>
              <w:jc w:val="both"/>
            </w:pPr>
            <w:r>
              <w:t>套</w:t>
            </w:r>
          </w:p>
        </w:tc>
        <w:tc>
          <w:tcPr>
            <w:tcW w:w="709" w:type="dxa"/>
            <w:vAlign w:val="center"/>
          </w:tcPr>
          <w:p w14:paraId="4299EFF0">
            <w:pPr>
              <w:spacing w:line="316" w:lineRule="auto"/>
              <w:jc w:val="both"/>
            </w:pPr>
          </w:p>
          <w:p w14:paraId="51129FE9">
            <w:pPr>
              <w:pStyle w:val="7"/>
              <w:spacing w:before="58"/>
              <w:ind w:left="317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</w:tr>
      <w:tr w14:paraId="090806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51" w:type="dxa"/>
            <w:vAlign w:val="center"/>
          </w:tcPr>
          <w:p w14:paraId="4C81C43B">
            <w:pPr>
              <w:pStyle w:val="7"/>
              <w:spacing w:before="28" w:line="241" w:lineRule="auto"/>
              <w:ind w:left="316"/>
              <w:jc w:val="both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016AA6B7">
            <w:pPr>
              <w:pStyle w:val="7"/>
              <w:spacing w:before="28" w:line="218" w:lineRule="auto"/>
              <w:ind w:left="299"/>
              <w:jc w:val="both"/>
            </w:pPr>
            <w:r>
              <w:rPr>
                <w:spacing w:val="-3"/>
              </w:rPr>
              <w:t>喷淋循环泵</w:t>
            </w:r>
          </w:p>
        </w:tc>
        <w:tc>
          <w:tcPr>
            <w:tcW w:w="2977" w:type="dxa"/>
            <w:vAlign w:val="center"/>
          </w:tcPr>
          <w:p w14:paraId="25AF8107">
            <w:pPr>
              <w:pStyle w:val="7"/>
              <w:spacing w:line="241" w:lineRule="exact"/>
              <w:ind w:left="282"/>
              <w:jc w:val="both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spacing w:val="-3"/>
                <w:position w:val="1"/>
              </w:rPr>
              <w:t>Q=</w:t>
            </w:r>
            <w:r>
              <w:rPr>
                <w:rFonts w:ascii="Arial" w:hAnsi="Arial" w:eastAsia="Arial" w:cs="Arial"/>
                <w:spacing w:val="-30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pacing w:val="-3"/>
                <w:position w:val="1"/>
              </w:rPr>
              <w:t>130m</w:t>
            </w:r>
            <w:r>
              <w:rPr>
                <w:rFonts w:ascii="Arial" w:hAnsi="Arial" w:eastAsia="Arial" w:cs="Arial"/>
                <w:spacing w:val="-3"/>
                <w:position w:val="6"/>
                <w:sz w:val="11"/>
                <w:szCs w:val="11"/>
              </w:rPr>
              <w:t>3</w:t>
            </w:r>
            <w:r>
              <w:rPr>
                <w:rFonts w:ascii="Arial" w:hAnsi="Arial" w:eastAsia="Arial" w:cs="Arial"/>
                <w:spacing w:val="-3"/>
                <w:position w:val="1"/>
              </w:rPr>
              <w:t>/h</w:t>
            </w:r>
            <w:r>
              <w:rPr>
                <w:rFonts w:ascii="Arial" w:hAnsi="Arial" w:eastAsia="Arial" w:cs="Arial"/>
                <w:spacing w:val="-27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，</w:t>
            </w:r>
            <w:r>
              <w:rPr>
                <w:rFonts w:ascii="Arial" w:hAnsi="Arial" w:eastAsia="Arial" w:cs="Arial"/>
                <w:spacing w:val="-3"/>
                <w:position w:val="1"/>
              </w:rPr>
              <w:t>H=22m</w:t>
            </w:r>
            <w:r>
              <w:rPr>
                <w:rFonts w:ascii="Arial" w:hAnsi="Arial" w:eastAsia="Arial" w:cs="Arial"/>
                <w:spacing w:val="-29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，</w:t>
            </w:r>
            <w:r>
              <w:rPr>
                <w:rFonts w:ascii="Arial" w:hAnsi="Arial" w:eastAsia="Arial" w:cs="Arial"/>
                <w:spacing w:val="-3"/>
                <w:position w:val="1"/>
              </w:rPr>
              <w:t>P=3</w:t>
            </w:r>
            <w:r>
              <w:rPr>
                <w:rFonts w:ascii="Arial" w:hAnsi="Arial" w:eastAsia="Arial" w:cs="Arial"/>
                <w:spacing w:val="-4"/>
                <w:position w:val="1"/>
              </w:rPr>
              <w:t>0kw</w:t>
            </w:r>
          </w:p>
        </w:tc>
        <w:tc>
          <w:tcPr>
            <w:tcW w:w="567" w:type="dxa"/>
            <w:vAlign w:val="center"/>
          </w:tcPr>
          <w:p w14:paraId="22C0AAE8">
            <w:pPr>
              <w:pStyle w:val="7"/>
              <w:spacing w:before="28" w:line="221" w:lineRule="auto"/>
              <w:ind w:left="210"/>
              <w:jc w:val="both"/>
            </w:pPr>
            <w:r>
              <w:t>台</w:t>
            </w:r>
          </w:p>
        </w:tc>
        <w:tc>
          <w:tcPr>
            <w:tcW w:w="709" w:type="dxa"/>
            <w:vAlign w:val="center"/>
          </w:tcPr>
          <w:p w14:paraId="2E1FE112">
            <w:pPr>
              <w:pStyle w:val="7"/>
              <w:spacing w:before="27"/>
              <w:ind w:left="314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</w:tr>
      <w:tr w14:paraId="384FB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51" w:type="dxa"/>
            <w:vAlign w:val="center"/>
          </w:tcPr>
          <w:p w14:paraId="043B0297">
            <w:pPr>
              <w:pStyle w:val="7"/>
              <w:spacing w:before="202" w:line="241" w:lineRule="auto"/>
              <w:ind w:left="313"/>
              <w:jc w:val="both"/>
            </w:pPr>
            <w:r>
              <w:t>4</w:t>
            </w:r>
          </w:p>
        </w:tc>
        <w:tc>
          <w:tcPr>
            <w:tcW w:w="1701" w:type="dxa"/>
            <w:vAlign w:val="center"/>
          </w:tcPr>
          <w:p w14:paraId="07D59236">
            <w:pPr>
              <w:pStyle w:val="7"/>
              <w:spacing w:before="202" w:line="219" w:lineRule="auto"/>
              <w:ind w:left="381"/>
              <w:jc w:val="both"/>
            </w:pPr>
            <w:r>
              <w:rPr>
                <w:spacing w:val="-2"/>
              </w:rPr>
              <w:t>循环水箱</w:t>
            </w:r>
          </w:p>
        </w:tc>
        <w:tc>
          <w:tcPr>
            <w:tcW w:w="2977" w:type="dxa"/>
            <w:vAlign w:val="center"/>
          </w:tcPr>
          <w:p w14:paraId="5B9C61F3">
            <w:pPr>
              <w:pStyle w:val="7"/>
              <w:spacing w:before="26"/>
              <w:ind w:left="1305"/>
              <w:jc w:val="both"/>
            </w:pPr>
            <w:r>
              <w:rPr>
                <w:spacing w:val="-1"/>
              </w:rPr>
              <w:t>V=2m3</w:t>
            </w:r>
          </w:p>
          <w:p w14:paraId="390033AE">
            <w:pPr>
              <w:pStyle w:val="7"/>
              <w:spacing w:before="116" w:line="219" w:lineRule="auto"/>
              <w:ind w:left="632"/>
              <w:jc w:val="both"/>
            </w:pPr>
            <w:r>
              <w:rPr>
                <w:spacing w:val="-1"/>
              </w:rPr>
              <w:t>材质：PP。配套液位计</w:t>
            </w:r>
          </w:p>
        </w:tc>
        <w:tc>
          <w:tcPr>
            <w:tcW w:w="567" w:type="dxa"/>
            <w:vAlign w:val="center"/>
          </w:tcPr>
          <w:p w14:paraId="606ACCA1">
            <w:pPr>
              <w:pStyle w:val="7"/>
              <w:spacing w:before="203" w:line="221" w:lineRule="auto"/>
              <w:ind w:left="210"/>
              <w:jc w:val="both"/>
            </w:pPr>
            <w:r>
              <w:t>台</w:t>
            </w:r>
          </w:p>
        </w:tc>
        <w:tc>
          <w:tcPr>
            <w:tcW w:w="709" w:type="dxa"/>
            <w:vAlign w:val="center"/>
          </w:tcPr>
          <w:p w14:paraId="012C7A53">
            <w:pPr>
              <w:pStyle w:val="7"/>
              <w:spacing w:before="202"/>
              <w:ind w:left="317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</w:tr>
      <w:tr w14:paraId="0FB293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51" w:type="dxa"/>
            <w:vAlign w:val="center"/>
          </w:tcPr>
          <w:p w14:paraId="5E8A1618">
            <w:pPr>
              <w:pStyle w:val="7"/>
              <w:spacing w:before="27"/>
              <w:ind w:left="318"/>
              <w:jc w:val="both"/>
            </w:pPr>
            <w:r>
              <w:t>5</w:t>
            </w:r>
          </w:p>
        </w:tc>
        <w:tc>
          <w:tcPr>
            <w:tcW w:w="1701" w:type="dxa"/>
            <w:vAlign w:val="center"/>
          </w:tcPr>
          <w:p w14:paraId="392517D5">
            <w:pPr>
              <w:pStyle w:val="7"/>
              <w:spacing w:before="27" w:line="218" w:lineRule="auto"/>
              <w:ind w:left="299"/>
              <w:jc w:val="both"/>
            </w:pPr>
            <w:r>
              <w:rPr>
                <w:spacing w:val="-3"/>
              </w:rPr>
              <w:t>喷淋管阀件</w:t>
            </w:r>
          </w:p>
        </w:tc>
        <w:tc>
          <w:tcPr>
            <w:tcW w:w="2977" w:type="dxa"/>
            <w:vAlign w:val="center"/>
          </w:tcPr>
          <w:p w14:paraId="518E8927">
            <w:pPr>
              <w:pStyle w:val="7"/>
              <w:spacing w:before="28" w:line="219" w:lineRule="auto"/>
              <w:ind w:left="138"/>
              <w:jc w:val="both"/>
            </w:pPr>
            <w:r>
              <w:rPr>
                <w:spacing w:val="-1"/>
              </w:rPr>
              <w:t>含转子流量计，Y型过滤器，阀门等</w:t>
            </w:r>
          </w:p>
        </w:tc>
        <w:tc>
          <w:tcPr>
            <w:tcW w:w="567" w:type="dxa"/>
            <w:vAlign w:val="center"/>
          </w:tcPr>
          <w:p w14:paraId="19EE68A9">
            <w:pPr>
              <w:pStyle w:val="7"/>
              <w:spacing w:before="27" w:line="220" w:lineRule="auto"/>
              <w:ind w:left="197"/>
              <w:jc w:val="both"/>
            </w:pPr>
            <w:r>
              <w:t>套</w:t>
            </w:r>
          </w:p>
        </w:tc>
        <w:tc>
          <w:tcPr>
            <w:tcW w:w="709" w:type="dxa"/>
            <w:vAlign w:val="center"/>
          </w:tcPr>
          <w:p w14:paraId="0D4E8635">
            <w:pPr>
              <w:pStyle w:val="7"/>
              <w:spacing w:before="27"/>
              <w:ind w:left="317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</w:tr>
      <w:tr w14:paraId="5CEA45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851" w:type="dxa"/>
            <w:vAlign w:val="center"/>
          </w:tcPr>
          <w:p w14:paraId="7DB0C35A">
            <w:pPr>
              <w:pStyle w:val="7"/>
              <w:spacing w:before="27"/>
              <w:ind w:left="316"/>
              <w:jc w:val="both"/>
            </w:pPr>
            <w:r>
              <w:t>6</w:t>
            </w:r>
          </w:p>
        </w:tc>
        <w:tc>
          <w:tcPr>
            <w:tcW w:w="1701" w:type="dxa"/>
            <w:vAlign w:val="center"/>
          </w:tcPr>
          <w:p w14:paraId="3DDFF140">
            <w:pPr>
              <w:pStyle w:val="7"/>
              <w:spacing w:before="27" w:line="220" w:lineRule="auto"/>
              <w:ind w:left="381"/>
              <w:jc w:val="both"/>
            </w:pPr>
            <w:r>
              <w:rPr>
                <w:spacing w:val="-2"/>
              </w:rPr>
              <w:t>加药装置</w:t>
            </w:r>
          </w:p>
        </w:tc>
        <w:tc>
          <w:tcPr>
            <w:tcW w:w="2977" w:type="dxa"/>
            <w:vAlign w:val="center"/>
          </w:tcPr>
          <w:p w14:paraId="26B4276D">
            <w:pPr>
              <w:pStyle w:val="7"/>
              <w:spacing w:before="27" w:line="218" w:lineRule="auto"/>
              <w:ind w:left="111"/>
              <w:jc w:val="both"/>
            </w:pPr>
            <w:r>
              <w:rPr>
                <w:spacing w:val="-1"/>
              </w:rPr>
              <w:t>JY-1，加药桶，搅拌机，计量泵等。</w:t>
            </w:r>
          </w:p>
        </w:tc>
        <w:tc>
          <w:tcPr>
            <w:tcW w:w="567" w:type="dxa"/>
            <w:vAlign w:val="center"/>
          </w:tcPr>
          <w:p w14:paraId="69A3A81C">
            <w:pPr>
              <w:pStyle w:val="7"/>
              <w:spacing w:before="27" w:line="220" w:lineRule="auto"/>
              <w:ind w:left="197"/>
              <w:jc w:val="both"/>
            </w:pPr>
            <w:r>
              <w:t>套</w:t>
            </w:r>
          </w:p>
        </w:tc>
        <w:tc>
          <w:tcPr>
            <w:tcW w:w="709" w:type="dxa"/>
            <w:vAlign w:val="center"/>
          </w:tcPr>
          <w:p w14:paraId="541CA71A">
            <w:pPr>
              <w:pStyle w:val="7"/>
              <w:spacing w:before="27" w:line="241" w:lineRule="auto"/>
              <w:ind w:left="315"/>
              <w:jc w:val="both"/>
            </w:pPr>
            <w:r>
              <w:t>2</w:t>
            </w:r>
          </w:p>
        </w:tc>
      </w:tr>
      <w:tr w14:paraId="6EB96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851" w:type="dxa"/>
            <w:vAlign w:val="center"/>
          </w:tcPr>
          <w:p w14:paraId="1A0DF1E6">
            <w:pPr>
              <w:pStyle w:val="7"/>
              <w:spacing w:before="84"/>
              <w:ind w:left="318"/>
              <w:jc w:val="both"/>
            </w:pPr>
            <w:r>
              <w:t>7</w:t>
            </w:r>
          </w:p>
        </w:tc>
        <w:tc>
          <w:tcPr>
            <w:tcW w:w="1701" w:type="dxa"/>
            <w:vAlign w:val="center"/>
          </w:tcPr>
          <w:p w14:paraId="66B9EFB6">
            <w:pPr>
              <w:pStyle w:val="7"/>
              <w:spacing w:before="85" w:line="219" w:lineRule="auto"/>
              <w:ind w:left="486"/>
              <w:jc w:val="both"/>
            </w:pPr>
            <w:r>
              <w:rPr>
                <w:spacing w:val="-7"/>
              </w:rPr>
              <w:t>引风机</w:t>
            </w:r>
          </w:p>
        </w:tc>
        <w:tc>
          <w:tcPr>
            <w:tcW w:w="2977" w:type="dxa"/>
            <w:vAlign w:val="center"/>
          </w:tcPr>
          <w:p w14:paraId="0BF68E67">
            <w:pPr>
              <w:pStyle w:val="7"/>
              <w:spacing w:before="1" w:line="236" w:lineRule="auto"/>
              <w:ind w:left="586" w:right="458" w:hanging="121"/>
              <w:jc w:val="both"/>
            </w:pPr>
            <w:r>
              <w:rPr>
                <w:rFonts w:ascii="Arial" w:hAnsi="Arial" w:eastAsia="Arial" w:cs="Arial"/>
                <w:spacing w:val="-2"/>
              </w:rPr>
              <w:t>Q=</w:t>
            </w:r>
            <w:r>
              <w:rPr>
                <w:rFonts w:hint="eastAsia" w:ascii="Arial" w:hAnsi="Arial" w:cs="Arial"/>
                <w:spacing w:val="-2"/>
                <w:lang w:eastAsia="zh-CN"/>
              </w:rPr>
              <w:t>35</w:t>
            </w:r>
            <w:r>
              <w:rPr>
                <w:rFonts w:ascii="Arial" w:hAnsi="Arial" w:eastAsia="Arial" w:cs="Arial"/>
                <w:spacing w:val="-2"/>
              </w:rPr>
              <w:t>000m</w:t>
            </w:r>
            <w:r>
              <w:rPr>
                <w:rFonts w:ascii="Arial" w:hAnsi="Arial" w:eastAsia="Arial" w:cs="Arial"/>
                <w:spacing w:val="-2"/>
                <w:position w:val="6"/>
                <w:sz w:val="11"/>
                <w:szCs w:val="11"/>
              </w:rPr>
              <w:t>3</w:t>
            </w:r>
            <w:r>
              <w:rPr>
                <w:rFonts w:ascii="Arial" w:hAnsi="Arial" w:eastAsia="Arial" w:cs="Arial"/>
                <w:spacing w:val="-2"/>
              </w:rPr>
              <w:t>/h</w:t>
            </w:r>
            <w:r>
              <w:rPr>
                <w:rFonts w:ascii="Arial" w:hAnsi="Arial" w:eastAsia="Arial" w:cs="Arial"/>
                <w:spacing w:val="-14"/>
              </w:rPr>
              <w:t xml:space="preserve"> </w:t>
            </w:r>
            <w:r>
              <w:rPr>
                <w:spacing w:val="-2"/>
              </w:rPr>
              <w:t>，</w:t>
            </w:r>
            <w:r>
              <w:rPr>
                <w:rFonts w:ascii="Arial" w:hAnsi="Arial" w:eastAsia="Arial" w:cs="Arial"/>
                <w:spacing w:val="-2"/>
              </w:rPr>
              <w:t>P=3000Pa</w:t>
            </w:r>
            <w:r>
              <w:rPr>
                <w:rFonts w:ascii="Arial" w:hAnsi="Arial" w:eastAsia="Arial" w:cs="Arial"/>
              </w:rPr>
              <w:t xml:space="preserve"> </w:t>
            </w:r>
            <w:r>
              <w:rPr>
                <w:rFonts w:ascii="Arial" w:hAnsi="Arial" w:eastAsia="Arial" w:cs="Arial"/>
                <w:spacing w:val="-5"/>
              </w:rPr>
              <w:t>N=</w:t>
            </w:r>
            <w:r>
              <w:rPr>
                <w:rFonts w:hint="eastAsia" w:ascii="Arial" w:hAnsi="Arial" w:cs="Arial"/>
                <w:spacing w:val="-22"/>
                <w:lang w:eastAsia="zh-CN"/>
              </w:rPr>
              <w:t>55</w:t>
            </w:r>
            <w:r>
              <w:rPr>
                <w:rFonts w:ascii="Arial" w:hAnsi="Arial" w:eastAsia="Arial" w:cs="Arial"/>
                <w:spacing w:val="-5"/>
              </w:rPr>
              <w:t>KW</w:t>
            </w:r>
            <w:r>
              <w:rPr>
                <w:rFonts w:ascii="Arial" w:hAnsi="Arial" w:eastAsia="Arial" w:cs="Arial"/>
                <w:spacing w:val="-28"/>
              </w:rPr>
              <w:t xml:space="preserve"> </w:t>
            </w:r>
            <w:r>
              <w:rPr>
                <w:spacing w:val="-5"/>
              </w:rPr>
              <w:t>，变频电机。</w:t>
            </w:r>
          </w:p>
        </w:tc>
        <w:tc>
          <w:tcPr>
            <w:tcW w:w="567" w:type="dxa"/>
            <w:vAlign w:val="center"/>
          </w:tcPr>
          <w:p w14:paraId="4BE1493B">
            <w:pPr>
              <w:pStyle w:val="7"/>
              <w:spacing w:before="85" w:line="221" w:lineRule="auto"/>
              <w:ind w:left="210"/>
              <w:jc w:val="both"/>
            </w:pPr>
            <w:r>
              <w:t>台</w:t>
            </w:r>
          </w:p>
        </w:tc>
        <w:tc>
          <w:tcPr>
            <w:tcW w:w="709" w:type="dxa"/>
            <w:vAlign w:val="center"/>
          </w:tcPr>
          <w:p w14:paraId="6E161934">
            <w:pPr>
              <w:pStyle w:val="7"/>
              <w:spacing w:before="85" w:line="241" w:lineRule="auto"/>
              <w:ind w:left="315"/>
              <w:jc w:val="both"/>
            </w:pPr>
            <w:r>
              <w:t>2</w:t>
            </w:r>
          </w:p>
        </w:tc>
      </w:tr>
      <w:tr w14:paraId="1D5DDC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851" w:type="dxa"/>
            <w:vAlign w:val="center"/>
          </w:tcPr>
          <w:p w14:paraId="73C826FF">
            <w:pPr>
              <w:spacing w:line="317" w:lineRule="auto"/>
              <w:jc w:val="both"/>
            </w:pPr>
          </w:p>
          <w:p w14:paraId="3E6E1C54">
            <w:pPr>
              <w:pStyle w:val="7"/>
              <w:spacing w:before="59"/>
              <w:ind w:left="315"/>
              <w:jc w:val="both"/>
            </w:pPr>
            <w:r>
              <w:t>8</w:t>
            </w:r>
          </w:p>
        </w:tc>
        <w:tc>
          <w:tcPr>
            <w:tcW w:w="1701" w:type="dxa"/>
            <w:vAlign w:val="center"/>
          </w:tcPr>
          <w:p w14:paraId="3B4516F0">
            <w:pPr>
              <w:spacing w:line="318" w:lineRule="auto"/>
              <w:jc w:val="both"/>
            </w:pPr>
          </w:p>
          <w:p w14:paraId="79FBB81D">
            <w:pPr>
              <w:pStyle w:val="7"/>
              <w:spacing w:before="58" w:line="220" w:lineRule="auto"/>
              <w:ind w:left="380"/>
              <w:jc w:val="both"/>
            </w:pPr>
            <w:r>
              <w:rPr>
                <w:spacing w:val="-2"/>
              </w:rPr>
              <w:t>控制系统</w:t>
            </w:r>
          </w:p>
        </w:tc>
        <w:tc>
          <w:tcPr>
            <w:tcW w:w="2977" w:type="dxa"/>
            <w:vAlign w:val="center"/>
          </w:tcPr>
          <w:p w14:paraId="068D2E78">
            <w:pPr>
              <w:pStyle w:val="7"/>
              <w:spacing w:before="29" w:line="361" w:lineRule="auto"/>
              <w:ind w:left="116" w:right="105" w:hanging="5"/>
              <w:jc w:val="both"/>
            </w:pPr>
            <w:r>
              <w:rPr>
                <w:spacing w:val="-8"/>
              </w:rPr>
              <w:t>柜体户外不锈钢，电器元件正泰，PLC</w:t>
            </w:r>
            <w:r>
              <w:rPr>
                <w:spacing w:val="-3"/>
              </w:rPr>
              <w:t>西门子，变频器国产，含电线及桥架</w:t>
            </w:r>
          </w:p>
        </w:tc>
        <w:tc>
          <w:tcPr>
            <w:tcW w:w="567" w:type="dxa"/>
            <w:vAlign w:val="center"/>
          </w:tcPr>
          <w:p w14:paraId="5B7E9933">
            <w:pPr>
              <w:spacing w:line="318" w:lineRule="auto"/>
              <w:jc w:val="both"/>
            </w:pPr>
          </w:p>
          <w:p w14:paraId="38243C64">
            <w:pPr>
              <w:pStyle w:val="7"/>
              <w:spacing w:before="58" w:line="220" w:lineRule="auto"/>
              <w:ind w:left="197"/>
              <w:jc w:val="both"/>
            </w:pPr>
            <w:r>
              <w:t>套</w:t>
            </w:r>
          </w:p>
        </w:tc>
        <w:tc>
          <w:tcPr>
            <w:tcW w:w="709" w:type="dxa"/>
            <w:vAlign w:val="center"/>
          </w:tcPr>
          <w:p w14:paraId="68DDE9CF">
            <w:pPr>
              <w:spacing w:line="318" w:lineRule="auto"/>
              <w:jc w:val="both"/>
            </w:pPr>
          </w:p>
          <w:p w14:paraId="67895681">
            <w:pPr>
              <w:pStyle w:val="7"/>
              <w:spacing w:before="58" w:line="241" w:lineRule="auto"/>
              <w:ind w:left="326"/>
              <w:jc w:val="both"/>
            </w:pPr>
            <w:r>
              <w:t>1</w:t>
            </w:r>
          </w:p>
        </w:tc>
      </w:tr>
      <w:tr w14:paraId="36095B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51" w:type="dxa"/>
            <w:vAlign w:val="center"/>
          </w:tcPr>
          <w:p w14:paraId="4C2A51F7">
            <w:pPr>
              <w:pStyle w:val="7"/>
              <w:spacing w:before="204"/>
              <w:ind w:left="315"/>
              <w:jc w:val="both"/>
            </w:pPr>
            <w:r>
              <w:t>9</w:t>
            </w:r>
          </w:p>
        </w:tc>
        <w:tc>
          <w:tcPr>
            <w:tcW w:w="1701" w:type="dxa"/>
            <w:vAlign w:val="center"/>
          </w:tcPr>
          <w:p w14:paraId="4211FEB9">
            <w:pPr>
              <w:pStyle w:val="7"/>
              <w:spacing w:before="30" w:line="341" w:lineRule="auto"/>
              <w:ind w:left="383" w:right="106" w:hanging="266"/>
              <w:jc w:val="both"/>
            </w:pPr>
            <w:r>
              <w:rPr>
                <w:spacing w:val="-2"/>
              </w:rPr>
              <w:t>复合光催化离子</w:t>
            </w:r>
            <w:r>
              <w:rPr>
                <w:spacing w:val="-3"/>
              </w:rPr>
              <w:t>净化设备</w:t>
            </w:r>
          </w:p>
        </w:tc>
        <w:tc>
          <w:tcPr>
            <w:tcW w:w="2977" w:type="dxa"/>
            <w:vAlign w:val="center"/>
          </w:tcPr>
          <w:p w14:paraId="3EEB1405">
            <w:pPr>
              <w:pStyle w:val="7"/>
              <w:spacing w:before="30" w:line="341" w:lineRule="auto"/>
              <w:ind w:left="723" w:right="716" w:firstLine="88"/>
              <w:jc w:val="both"/>
            </w:pPr>
            <w:r>
              <w:rPr>
                <w:spacing w:val="-1"/>
              </w:rPr>
              <w:t>4000*3500*2500mm材质SS304，N=3.5KW</w:t>
            </w:r>
          </w:p>
        </w:tc>
        <w:tc>
          <w:tcPr>
            <w:tcW w:w="567" w:type="dxa"/>
            <w:vAlign w:val="center"/>
          </w:tcPr>
          <w:p w14:paraId="27FD6E41">
            <w:pPr>
              <w:pStyle w:val="7"/>
              <w:spacing w:before="205" w:line="220" w:lineRule="auto"/>
              <w:ind w:left="197"/>
              <w:jc w:val="both"/>
            </w:pPr>
            <w:r>
              <w:t>套</w:t>
            </w:r>
          </w:p>
        </w:tc>
        <w:tc>
          <w:tcPr>
            <w:tcW w:w="709" w:type="dxa"/>
            <w:vAlign w:val="center"/>
          </w:tcPr>
          <w:p w14:paraId="68DBD9FC">
            <w:pPr>
              <w:pStyle w:val="7"/>
              <w:spacing w:before="205" w:line="241" w:lineRule="auto"/>
              <w:ind w:left="326"/>
              <w:jc w:val="both"/>
            </w:pPr>
            <w:r>
              <w:t>1</w:t>
            </w:r>
          </w:p>
        </w:tc>
      </w:tr>
      <w:tr w14:paraId="21D0DD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51" w:type="dxa"/>
            <w:vAlign w:val="center"/>
          </w:tcPr>
          <w:p w14:paraId="1EEA9501">
            <w:pPr>
              <w:pStyle w:val="7"/>
              <w:spacing w:before="202"/>
              <w:ind w:left="284"/>
              <w:jc w:val="both"/>
            </w:pPr>
            <w:r>
              <w:rPr>
                <w:spacing w:val="-10"/>
              </w:rPr>
              <w:t>10</w:t>
            </w:r>
          </w:p>
        </w:tc>
        <w:tc>
          <w:tcPr>
            <w:tcW w:w="1701" w:type="dxa"/>
            <w:vAlign w:val="center"/>
          </w:tcPr>
          <w:p w14:paraId="560E821E">
            <w:pPr>
              <w:pStyle w:val="7"/>
              <w:spacing w:before="203" w:line="219" w:lineRule="auto"/>
              <w:ind w:left="294"/>
              <w:jc w:val="both"/>
            </w:pPr>
            <w:r>
              <w:rPr>
                <w:spacing w:val="-2"/>
              </w:rPr>
              <w:t>生物除臭塔</w:t>
            </w:r>
          </w:p>
        </w:tc>
        <w:tc>
          <w:tcPr>
            <w:tcW w:w="2977" w:type="dxa"/>
            <w:vAlign w:val="center"/>
          </w:tcPr>
          <w:p w14:paraId="1491E490">
            <w:pPr>
              <w:pStyle w:val="7"/>
              <w:spacing w:before="30" w:line="233" w:lineRule="auto"/>
              <w:ind w:left="959"/>
              <w:jc w:val="both"/>
            </w:pPr>
            <w:r>
              <w:rPr>
                <w:rFonts w:ascii="Arial" w:hAnsi="Arial" w:eastAsia="Arial" w:cs="Arial"/>
                <w:spacing w:val="-1"/>
              </w:rPr>
              <w:t>Φ</w:t>
            </w:r>
            <w:r>
              <w:rPr>
                <w:spacing w:val="-1"/>
              </w:rPr>
              <w:t>5200</w:t>
            </w:r>
            <w:r>
              <w:rPr>
                <w:rFonts w:ascii="Arial" w:hAnsi="Arial" w:eastAsia="Arial" w:cs="Arial"/>
                <w:spacing w:val="-1"/>
              </w:rPr>
              <w:t>×</w:t>
            </w:r>
            <w:r>
              <w:rPr>
                <w:spacing w:val="-1"/>
              </w:rPr>
              <w:t>8500mm</w:t>
            </w:r>
          </w:p>
          <w:p w14:paraId="46C4F9F5">
            <w:pPr>
              <w:pStyle w:val="7"/>
              <w:spacing w:before="122" w:line="220" w:lineRule="auto"/>
              <w:ind w:left="723"/>
              <w:jc w:val="both"/>
            </w:pPr>
            <w:r>
              <w:rPr>
                <w:spacing w:val="-1"/>
              </w:rPr>
              <w:t>配套保护支架及爬梯</w:t>
            </w:r>
          </w:p>
        </w:tc>
        <w:tc>
          <w:tcPr>
            <w:tcW w:w="567" w:type="dxa"/>
            <w:vAlign w:val="center"/>
          </w:tcPr>
          <w:p w14:paraId="6153DAB3">
            <w:pPr>
              <w:pStyle w:val="7"/>
              <w:spacing w:before="203" w:line="220" w:lineRule="auto"/>
              <w:ind w:left="197"/>
              <w:jc w:val="both"/>
            </w:pPr>
            <w:r>
              <w:t>套</w:t>
            </w:r>
          </w:p>
        </w:tc>
        <w:tc>
          <w:tcPr>
            <w:tcW w:w="709" w:type="dxa"/>
            <w:vAlign w:val="center"/>
          </w:tcPr>
          <w:p w14:paraId="18F59820">
            <w:pPr>
              <w:pStyle w:val="7"/>
              <w:spacing w:before="203" w:line="241" w:lineRule="auto"/>
              <w:ind w:left="326"/>
              <w:jc w:val="both"/>
            </w:pPr>
            <w:r>
              <w:t>1</w:t>
            </w:r>
          </w:p>
        </w:tc>
      </w:tr>
      <w:tr w14:paraId="7FD9B5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51" w:type="dxa"/>
            <w:vAlign w:val="center"/>
          </w:tcPr>
          <w:p w14:paraId="0A696D4C">
            <w:pPr>
              <w:pStyle w:val="7"/>
              <w:spacing w:before="206" w:line="241" w:lineRule="auto"/>
              <w:ind w:left="284"/>
              <w:jc w:val="both"/>
            </w:pPr>
            <w:r>
              <w:rPr>
                <w:spacing w:val="-11"/>
              </w:rPr>
              <w:t>11</w:t>
            </w:r>
          </w:p>
        </w:tc>
        <w:tc>
          <w:tcPr>
            <w:tcW w:w="1701" w:type="dxa"/>
            <w:vAlign w:val="center"/>
          </w:tcPr>
          <w:p w14:paraId="42DD2BD1">
            <w:pPr>
              <w:pStyle w:val="7"/>
              <w:spacing w:before="206" w:line="219" w:lineRule="auto"/>
              <w:ind w:left="472"/>
              <w:jc w:val="both"/>
            </w:pPr>
            <w:r>
              <w:rPr>
                <w:spacing w:val="-3"/>
              </w:rPr>
              <w:t>排气筒</w:t>
            </w:r>
          </w:p>
        </w:tc>
        <w:tc>
          <w:tcPr>
            <w:tcW w:w="2977" w:type="dxa"/>
            <w:vAlign w:val="center"/>
          </w:tcPr>
          <w:p w14:paraId="5463651F">
            <w:pPr>
              <w:pStyle w:val="7"/>
              <w:spacing w:before="30" w:line="341" w:lineRule="auto"/>
              <w:ind w:left="723" w:right="681" w:hanging="26"/>
              <w:jc w:val="both"/>
            </w:pPr>
            <w:r>
              <w:rPr>
                <w:spacing w:val="-7"/>
              </w:rPr>
              <w:t>￠</w:t>
            </w:r>
            <w:r>
              <w:rPr>
                <w:spacing w:val="-29"/>
              </w:rPr>
              <w:t xml:space="preserve"> </w:t>
            </w:r>
            <w:r>
              <w:rPr>
                <w:rFonts w:hint="eastAsia"/>
                <w:spacing w:val="-7"/>
                <w:lang w:eastAsia="zh-CN"/>
              </w:rPr>
              <w:t>6</w:t>
            </w:r>
            <w:r>
              <w:rPr>
                <w:spacing w:val="-7"/>
              </w:rPr>
              <w:t>00</w:t>
            </w:r>
            <w:r>
              <w:rPr>
                <w:rFonts w:ascii="Arial" w:hAnsi="Arial" w:eastAsia="Arial" w:cs="Arial"/>
                <w:spacing w:val="-7"/>
              </w:rPr>
              <w:t>×</w:t>
            </w:r>
            <w:r>
              <w:rPr>
                <w:spacing w:val="-7"/>
              </w:rPr>
              <w:t>25000mm（H）</w:t>
            </w:r>
            <w:r>
              <w:rPr>
                <w:spacing w:val="-1"/>
              </w:rPr>
              <w:t>配套保护支架及爬梯</w:t>
            </w:r>
          </w:p>
        </w:tc>
        <w:tc>
          <w:tcPr>
            <w:tcW w:w="567" w:type="dxa"/>
            <w:vAlign w:val="center"/>
          </w:tcPr>
          <w:p w14:paraId="56A83BB5">
            <w:pPr>
              <w:pStyle w:val="7"/>
              <w:spacing w:before="206" w:line="220" w:lineRule="auto"/>
              <w:ind w:left="197"/>
              <w:jc w:val="both"/>
            </w:pPr>
            <w:r>
              <w:t>套</w:t>
            </w:r>
          </w:p>
        </w:tc>
        <w:tc>
          <w:tcPr>
            <w:tcW w:w="709" w:type="dxa"/>
            <w:vAlign w:val="center"/>
          </w:tcPr>
          <w:p w14:paraId="016B009F">
            <w:pPr>
              <w:pStyle w:val="7"/>
              <w:spacing w:before="205"/>
              <w:ind w:left="317"/>
              <w:jc w:val="both"/>
            </w:pPr>
            <w:r>
              <w:t>3</w:t>
            </w:r>
          </w:p>
        </w:tc>
      </w:tr>
      <w:tr w14:paraId="2958F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851" w:type="dxa"/>
            <w:vAlign w:val="center"/>
          </w:tcPr>
          <w:p w14:paraId="16B191AF">
            <w:pPr>
              <w:pStyle w:val="7"/>
              <w:spacing w:before="31" w:line="241" w:lineRule="auto"/>
              <w:ind w:left="284"/>
              <w:jc w:val="both"/>
            </w:pPr>
            <w:r>
              <w:rPr>
                <w:spacing w:val="-11"/>
              </w:rPr>
              <w:t>12</w:t>
            </w:r>
          </w:p>
        </w:tc>
        <w:tc>
          <w:tcPr>
            <w:tcW w:w="1701" w:type="dxa"/>
            <w:vAlign w:val="center"/>
          </w:tcPr>
          <w:p w14:paraId="74AB1CD8">
            <w:pPr>
              <w:pStyle w:val="7"/>
              <w:spacing w:before="31" w:line="219" w:lineRule="auto"/>
              <w:ind w:left="115"/>
              <w:jc w:val="both"/>
            </w:pPr>
            <w:r>
              <w:rPr>
                <w:spacing w:val="-2"/>
              </w:rPr>
              <w:t>设备间连接管道</w:t>
            </w:r>
          </w:p>
        </w:tc>
        <w:tc>
          <w:tcPr>
            <w:tcW w:w="2977" w:type="dxa"/>
            <w:vAlign w:val="center"/>
          </w:tcPr>
          <w:p w14:paraId="65547CAE">
            <w:pPr>
              <w:pStyle w:val="7"/>
              <w:spacing w:before="31" w:line="219" w:lineRule="auto"/>
              <w:ind w:left="610"/>
              <w:jc w:val="both"/>
            </w:pPr>
            <w:r>
              <w:rPr>
                <w:spacing w:val="-8"/>
              </w:rPr>
              <w:t>￠60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~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 xml:space="preserve"> </w:t>
            </w:r>
            <w:r>
              <w:rPr>
                <w:spacing w:val="-8"/>
              </w:rPr>
              <w:t>￠</w:t>
            </w:r>
            <w:r>
              <w:rPr>
                <w:spacing w:val="-29"/>
              </w:rPr>
              <w:t xml:space="preserve"> </w:t>
            </w:r>
            <w:r>
              <w:rPr>
                <w:spacing w:val="-8"/>
              </w:rPr>
              <w:t>1300mm，PP材质</w:t>
            </w:r>
          </w:p>
        </w:tc>
        <w:tc>
          <w:tcPr>
            <w:tcW w:w="567" w:type="dxa"/>
            <w:vAlign w:val="center"/>
          </w:tcPr>
          <w:p w14:paraId="19EC085E">
            <w:pPr>
              <w:pStyle w:val="7"/>
              <w:spacing w:before="31" w:line="221" w:lineRule="auto"/>
              <w:ind w:left="196"/>
              <w:jc w:val="both"/>
            </w:pPr>
            <w:r>
              <w:t>批</w:t>
            </w:r>
          </w:p>
        </w:tc>
        <w:tc>
          <w:tcPr>
            <w:tcW w:w="709" w:type="dxa"/>
            <w:vAlign w:val="center"/>
          </w:tcPr>
          <w:p w14:paraId="167D4E3E">
            <w:pPr>
              <w:pStyle w:val="7"/>
              <w:spacing w:before="31" w:line="241" w:lineRule="auto"/>
              <w:ind w:left="326"/>
              <w:jc w:val="both"/>
            </w:pPr>
            <w:r>
              <w:t>1</w:t>
            </w:r>
          </w:p>
        </w:tc>
      </w:tr>
      <w:tr w14:paraId="32C9F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851" w:type="dxa"/>
            <w:vAlign w:val="center"/>
          </w:tcPr>
          <w:p w14:paraId="673088BE">
            <w:pPr>
              <w:pStyle w:val="7"/>
              <w:spacing w:before="202"/>
              <w:ind w:left="284"/>
              <w:jc w:val="both"/>
            </w:pPr>
            <w:r>
              <w:rPr>
                <w:spacing w:val="-10"/>
              </w:rPr>
              <w:t>13</w:t>
            </w:r>
          </w:p>
        </w:tc>
        <w:tc>
          <w:tcPr>
            <w:tcW w:w="1701" w:type="dxa"/>
            <w:vAlign w:val="center"/>
          </w:tcPr>
          <w:p w14:paraId="1E934089">
            <w:pPr>
              <w:pStyle w:val="7"/>
              <w:spacing w:before="31" w:line="340" w:lineRule="auto"/>
              <w:ind w:left="564" w:right="106" w:hanging="450"/>
              <w:jc w:val="both"/>
            </w:pPr>
            <w:r>
              <w:rPr>
                <w:spacing w:val="-2"/>
              </w:rPr>
              <w:t>待宰圈除臭管道</w:t>
            </w:r>
            <w:r>
              <w:rPr>
                <w:spacing w:val="-6"/>
              </w:rPr>
              <w:t>系统</w:t>
            </w:r>
          </w:p>
        </w:tc>
        <w:tc>
          <w:tcPr>
            <w:tcW w:w="2977" w:type="dxa"/>
            <w:vAlign w:val="center"/>
          </w:tcPr>
          <w:p w14:paraId="49E43F27">
            <w:pPr>
              <w:pStyle w:val="7"/>
              <w:spacing w:before="202" w:line="219" w:lineRule="auto"/>
              <w:ind w:left="610"/>
              <w:jc w:val="both"/>
            </w:pPr>
            <w:r>
              <w:rPr>
                <w:spacing w:val="-8"/>
              </w:rPr>
              <w:t>￠200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~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 </w:t>
            </w:r>
            <w:r>
              <w:rPr>
                <w:spacing w:val="-8"/>
              </w:rPr>
              <w:t>￠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600mm，PP材质</w:t>
            </w:r>
          </w:p>
        </w:tc>
        <w:tc>
          <w:tcPr>
            <w:tcW w:w="567" w:type="dxa"/>
            <w:vAlign w:val="center"/>
          </w:tcPr>
          <w:p w14:paraId="759D5D0B">
            <w:pPr>
              <w:pStyle w:val="7"/>
              <w:spacing w:before="203" w:line="221" w:lineRule="auto"/>
              <w:ind w:left="196"/>
              <w:jc w:val="both"/>
            </w:pPr>
            <w:r>
              <w:t>批</w:t>
            </w:r>
          </w:p>
        </w:tc>
        <w:tc>
          <w:tcPr>
            <w:tcW w:w="709" w:type="dxa"/>
            <w:vAlign w:val="center"/>
          </w:tcPr>
          <w:p w14:paraId="7F99D200">
            <w:pPr>
              <w:pStyle w:val="7"/>
              <w:spacing w:before="203" w:line="241" w:lineRule="auto"/>
              <w:ind w:left="326"/>
              <w:jc w:val="both"/>
            </w:pPr>
            <w:r>
              <w:t>1</w:t>
            </w:r>
          </w:p>
        </w:tc>
      </w:tr>
      <w:tr w14:paraId="6269C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51" w:type="dxa"/>
            <w:vAlign w:val="center"/>
          </w:tcPr>
          <w:p w14:paraId="71E51A92">
            <w:pPr>
              <w:pStyle w:val="7"/>
              <w:spacing w:before="204" w:line="241" w:lineRule="auto"/>
              <w:ind w:left="284"/>
              <w:jc w:val="both"/>
            </w:pPr>
            <w:r>
              <w:rPr>
                <w:spacing w:val="-10"/>
              </w:rPr>
              <w:t>14</w:t>
            </w:r>
          </w:p>
        </w:tc>
        <w:tc>
          <w:tcPr>
            <w:tcW w:w="1701" w:type="dxa"/>
            <w:vAlign w:val="center"/>
          </w:tcPr>
          <w:p w14:paraId="05513FE6">
            <w:pPr>
              <w:pStyle w:val="7"/>
              <w:spacing w:before="32" w:line="340" w:lineRule="auto"/>
              <w:ind w:left="564" w:right="106" w:hanging="450"/>
              <w:jc w:val="both"/>
            </w:pPr>
            <w:r>
              <w:rPr>
                <w:spacing w:val="-2"/>
              </w:rPr>
              <w:t>污水站除臭管道</w:t>
            </w:r>
            <w:r>
              <w:rPr>
                <w:spacing w:val="-6"/>
              </w:rPr>
              <w:t>系统</w:t>
            </w:r>
          </w:p>
        </w:tc>
        <w:tc>
          <w:tcPr>
            <w:tcW w:w="2977" w:type="dxa"/>
            <w:vAlign w:val="center"/>
          </w:tcPr>
          <w:p w14:paraId="3B61ADEA">
            <w:pPr>
              <w:pStyle w:val="7"/>
              <w:spacing w:before="204" w:line="219" w:lineRule="auto"/>
              <w:ind w:left="610"/>
              <w:jc w:val="both"/>
            </w:pPr>
            <w:r>
              <w:rPr>
                <w:spacing w:val="-8"/>
              </w:rPr>
              <w:t>￠200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~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 </w:t>
            </w:r>
            <w:r>
              <w:rPr>
                <w:spacing w:val="-8"/>
              </w:rPr>
              <w:t>￠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600mm，PP材质</w:t>
            </w:r>
          </w:p>
        </w:tc>
        <w:tc>
          <w:tcPr>
            <w:tcW w:w="567" w:type="dxa"/>
            <w:vAlign w:val="center"/>
          </w:tcPr>
          <w:p w14:paraId="09FB4B5B">
            <w:pPr>
              <w:pStyle w:val="7"/>
              <w:spacing w:before="205" w:line="221" w:lineRule="auto"/>
              <w:ind w:left="196"/>
              <w:jc w:val="both"/>
            </w:pPr>
            <w:r>
              <w:t>批</w:t>
            </w:r>
          </w:p>
        </w:tc>
        <w:tc>
          <w:tcPr>
            <w:tcW w:w="709" w:type="dxa"/>
            <w:vAlign w:val="center"/>
          </w:tcPr>
          <w:p w14:paraId="2904DDE2">
            <w:pPr>
              <w:pStyle w:val="7"/>
              <w:spacing w:before="204" w:line="241" w:lineRule="auto"/>
              <w:ind w:left="326"/>
              <w:jc w:val="both"/>
            </w:pPr>
            <w:r>
              <w:t>1</w:t>
            </w:r>
          </w:p>
        </w:tc>
      </w:tr>
      <w:tr w14:paraId="1654A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851" w:type="dxa"/>
            <w:vAlign w:val="center"/>
          </w:tcPr>
          <w:p w14:paraId="7E3CDD1D">
            <w:pPr>
              <w:pStyle w:val="7"/>
              <w:spacing w:before="206"/>
              <w:ind w:left="284"/>
              <w:jc w:val="both"/>
            </w:pPr>
            <w:r>
              <w:rPr>
                <w:spacing w:val="-10"/>
              </w:rPr>
              <w:t>15</w:t>
            </w:r>
          </w:p>
        </w:tc>
        <w:tc>
          <w:tcPr>
            <w:tcW w:w="1701" w:type="dxa"/>
            <w:vAlign w:val="center"/>
          </w:tcPr>
          <w:p w14:paraId="016AD480">
            <w:pPr>
              <w:pStyle w:val="7"/>
              <w:spacing w:before="33" w:line="340" w:lineRule="auto"/>
              <w:ind w:left="471" w:right="106" w:hanging="358"/>
              <w:jc w:val="both"/>
            </w:pPr>
            <w:r>
              <w:rPr>
                <w:spacing w:val="-2"/>
              </w:rPr>
              <w:t>屠宰车间除臭管</w:t>
            </w:r>
            <w:r>
              <w:rPr>
                <w:spacing w:val="-3"/>
              </w:rPr>
              <w:t>道系统</w:t>
            </w:r>
          </w:p>
        </w:tc>
        <w:tc>
          <w:tcPr>
            <w:tcW w:w="2977" w:type="dxa"/>
            <w:vAlign w:val="center"/>
          </w:tcPr>
          <w:p w14:paraId="4FA9C35E">
            <w:pPr>
              <w:pStyle w:val="7"/>
              <w:spacing w:before="207" w:line="219" w:lineRule="auto"/>
              <w:ind w:left="610"/>
              <w:jc w:val="both"/>
            </w:pPr>
            <w:r>
              <w:rPr>
                <w:spacing w:val="-8"/>
              </w:rPr>
              <w:t>￠200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~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 </w:t>
            </w:r>
            <w:r>
              <w:rPr>
                <w:spacing w:val="-8"/>
              </w:rPr>
              <w:t>￠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600mm，PP材质</w:t>
            </w:r>
          </w:p>
        </w:tc>
        <w:tc>
          <w:tcPr>
            <w:tcW w:w="567" w:type="dxa"/>
            <w:vAlign w:val="center"/>
          </w:tcPr>
          <w:p w14:paraId="628A3049">
            <w:pPr>
              <w:pStyle w:val="7"/>
              <w:spacing w:before="207" w:line="221" w:lineRule="auto"/>
              <w:ind w:left="196"/>
              <w:jc w:val="both"/>
            </w:pPr>
            <w:r>
              <w:t>批</w:t>
            </w:r>
          </w:p>
        </w:tc>
        <w:tc>
          <w:tcPr>
            <w:tcW w:w="709" w:type="dxa"/>
            <w:vAlign w:val="center"/>
          </w:tcPr>
          <w:p w14:paraId="6AC8B150">
            <w:pPr>
              <w:pStyle w:val="7"/>
              <w:spacing w:before="207" w:line="241" w:lineRule="auto"/>
              <w:ind w:left="326"/>
              <w:jc w:val="both"/>
            </w:pPr>
            <w:r>
              <w:t>1</w:t>
            </w:r>
          </w:p>
        </w:tc>
      </w:tr>
    </w:tbl>
    <w:p w14:paraId="48BE7B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12E2B"/>
    <w:rsid w:val="0C912E2B"/>
    <w:rsid w:val="168A3BF1"/>
    <w:rsid w:val="566E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00" w:beforeLines="200" w:beforeAutospacing="0" w:afterLines="0" w:afterAutospacing="0" w:line="360" w:lineRule="auto"/>
      <w:outlineLvl w:val="0"/>
    </w:pPr>
    <w:rPr>
      <w:rFonts w:eastAsia="黑体" w:asciiTheme="minorAscii" w:hAnsiTheme="minorAscii"/>
      <w:kern w:val="44"/>
      <w:sz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Lines="0" w:afterAutospacing="0" w:line="360" w:lineRule="auto"/>
      <w:ind w:firstLine="640" w:firstLineChars="200"/>
      <w:outlineLvl w:val="1"/>
    </w:pPr>
    <w:rPr>
      <w:rFonts w:ascii="Arial" w:hAnsi="Arial" w:eastAsia="黑体"/>
      <w:b/>
      <w:sz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2026-06-13T07:16:00Z</dcterms:created>
  <dc:creator>如初</dc:creator>
  <cp:lastModifiedBy>如初</cp:lastModifiedBy>
  <dcterms:modified xsi:type="dcterms:W3CDTF">2026-06-13T07:17:25Z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6057F662AACF401FA9267A427277CE0C_11</vt:lpwstr>
  </property>
  <property fmtid="{D5CDD505-2E9C-101B-9397-08002B2CF9AE}" pid="4" name="KSOTemplateDocerSaveRecord">
    <vt:lpwstr>eyJoZGlkIjoiZTg1MTkzMWQwOTQ2ZTk4NzIxNDlkMTQzMDY1YTg2ZTgiLCJ1c2VySWQiOiIzNTMyMTc0NjAifQ==</vt:lpwstr>
  </property>
</Properties>
</file>